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5E" w:rsidRDefault="0044215E" w:rsidP="00B577EE">
      <w:pPr>
        <w:spacing w:line="480" w:lineRule="auto"/>
        <w:contextualSpacing/>
        <w:rPr>
          <w:sz w:val="24"/>
          <w:szCs w:val="24"/>
        </w:rPr>
      </w:pPr>
      <w:r w:rsidRPr="00B577EE">
        <w:rPr>
          <w:sz w:val="24"/>
          <w:szCs w:val="24"/>
        </w:rPr>
        <w:t>Suggested Bibliography</w:t>
      </w:r>
    </w:p>
    <w:p w:rsidR="00B577EE" w:rsidRDefault="00B577EE" w:rsidP="00B577E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Lily Gay – Schaeffer</w:t>
      </w:r>
    </w:p>
    <w:p w:rsidR="00B577EE" w:rsidRDefault="00B577EE" w:rsidP="00B577E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English 102</w:t>
      </w:r>
    </w:p>
    <w:p w:rsidR="00B577EE" w:rsidRPr="00B577EE" w:rsidRDefault="00B577EE" w:rsidP="00B577EE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March 20, 2011</w:t>
      </w:r>
    </w:p>
    <w:p w:rsidR="00B577EE" w:rsidRDefault="00B577EE" w:rsidP="00B577EE">
      <w:pPr>
        <w:pStyle w:val="body-paragraph"/>
        <w:spacing w:line="480" w:lineRule="auto"/>
        <w:contextualSpacing/>
      </w:pPr>
      <w:r w:rsidRPr="00B577EE">
        <w:t xml:space="preserve">Hood, E. (2003). </w:t>
      </w:r>
      <w:proofErr w:type="gramStart"/>
      <w:r w:rsidRPr="00B577EE">
        <w:t>Organic Food for Thought.</w:t>
      </w:r>
      <w:proofErr w:type="gramEnd"/>
      <w:r w:rsidRPr="00B577EE">
        <w:t xml:space="preserve"> </w:t>
      </w:r>
      <w:r w:rsidRPr="00B577EE">
        <w:rPr>
          <w:i/>
          <w:iCs/>
        </w:rPr>
        <w:t>Environmental Health Perspectives</w:t>
      </w:r>
      <w:r w:rsidRPr="00B577EE">
        <w:t xml:space="preserve">, Volume 111, </w:t>
      </w:r>
      <w:r w:rsidRPr="00B577EE">
        <w:tab/>
        <w:t xml:space="preserve">Issue 3, p. A166. </w:t>
      </w:r>
      <w:proofErr w:type="gramStart"/>
      <w:r w:rsidRPr="00B577EE">
        <w:t xml:space="preserve">Retrieved from </w:t>
      </w:r>
      <w:proofErr w:type="spellStart"/>
      <w:r w:rsidRPr="00B577EE">
        <w:t>EBSCO</w:t>
      </w:r>
      <w:r w:rsidRPr="00B577EE">
        <w:rPr>
          <w:i/>
          <w:iCs/>
        </w:rPr>
        <w:t>host</w:t>
      </w:r>
      <w:r w:rsidRPr="00B577EE">
        <w:t>.</w:t>
      </w:r>
      <w:proofErr w:type="spellEnd"/>
      <w:proofErr w:type="gramEnd"/>
    </w:p>
    <w:p w:rsidR="00B577EE" w:rsidRDefault="00AA1FE5" w:rsidP="00B577EE">
      <w:pPr>
        <w:pStyle w:val="body-paragraph"/>
        <w:spacing w:line="480" w:lineRule="auto"/>
        <w:contextualSpacing/>
      </w:pPr>
      <w:proofErr w:type="spellStart"/>
      <w:r w:rsidRPr="00B577EE">
        <w:t>Lairon</w:t>
      </w:r>
      <w:proofErr w:type="spellEnd"/>
      <w:r w:rsidRPr="00B577EE">
        <w:t xml:space="preserve">, D. (2009). </w:t>
      </w:r>
      <w:proofErr w:type="gramStart"/>
      <w:r w:rsidRPr="00B577EE">
        <w:t>Nutritional quality and safety of organic food.</w:t>
      </w:r>
      <w:proofErr w:type="gramEnd"/>
      <w:r w:rsidRPr="00B577EE">
        <w:t xml:space="preserve"> </w:t>
      </w:r>
      <w:proofErr w:type="gramStart"/>
      <w:r w:rsidRPr="00B577EE">
        <w:t>A review.</w:t>
      </w:r>
      <w:proofErr w:type="gramEnd"/>
      <w:r w:rsidRPr="00B577EE">
        <w:t xml:space="preserve"> </w:t>
      </w:r>
      <w:r w:rsidRPr="00B577EE">
        <w:rPr>
          <w:i/>
        </w:rPr>
        <w:t xml:space="preserve">Agronomy for </w:t>
      </w:r>
      <w:r w:rsidRPr="00B577EE">
        <w:rPr>
          <w:i/>
        </w:rPr>
        <w:tab/>
        <w:t>Sustainable Development</w:t>
      </w:r>
      <w:r w:rsidR="0044215E" w:rsidRPr="00B577EE">
        <w:rPr>
          <w:i/>
        </w:rPr>
        <w:t>,</w:t>
      </w:r>
      <w:r w:rsidRPr="00B577EE">
        <w:t xml:space="preserve"> Volume 30, p. 33-41. </w:t>
      </w:r>
    </w:p>
    <w:p w:rsidR="0044215E" w:rsidRPr="00B577EE" w:rsidRDefault="0044215E" w:rsidP="00B577EE">
      <w:pPr>
        <w:pStyle w:val="body-paragraph"/>
        <w:spacing w:line="480" w:lineRule="auto"/>
        <w:contextualSpacing/>
      </w:pPr>
      <w:proofErr w:type="spellStart"/>
      <w:r w:rsidRPr="00B577EE">
        <w:t>Lockie</w:t>
      </w:r>
      <w:proofErr w:type="spellEnd"/>
      <w:r w:rsidRPr="00B577EE">
        <w:t xml:space="preserve">, Stewart. (2006). </w:t>
      </w:r>
      <w:proofErr w:type="gramStart"/>
      <w:r w:rsidRPr="00B577EE">
        <w:t>Capturing</w:t>
      </w:r>
      <w:proofErr w:type="gramEnd"/>
      <w:r w:rsidRPr="00B577EE">
        <w:t xml:space="preserve"> the sustainability agenda: Organic foods and media </w:t>
      </w:r>
      <w:r w:rsidRPr="00B577EE">
        <w:tab/>
        <w:t xml:space="preserve">discourses on food scares, environment, genetic engineering, and health. </w:t>
      </w:r>
      <w:r w:rsidRPr="00B577EE">
        <w:rPr>
          <w:i/>
        </w:rPr>
        <w:t xml:space="preserve">Agriculture and </w:t>
      </w:r>
      <w:r w:rsidRPr="00B577EE">
        <w:rPr>
          <w:i/>
        </w:rPr>
        <w:tab/>
        <w:t>Human Values,</w:t>
      </w:r>
      <w:r w:rsidRPr="00B577EE">
        <w:t xml:space="preserve"> Volume 23, p. 313-323. </w:t>
      </w:r>
    </w:p>
    <w:p w:rsidR="00B577EE" w:rsidRDefault="00B577EE" w:rsidP="00B577EE">
      <w:pPr>
        <w:pStyle w:val="body-paragraph"/>
        <w:spacing w:line="480" w:lineRule="auto"/>
        <w:contextualSpacing/>
      </w:pPr>
      <w:proofErr w:type="spellStart"/>
      <w:proofErr w:type="gramStart"/>
      <w:r w:rsidRPr="00B577EE">
        <w:t>Magkos</w:t>
      </w:r>
      <w:proofErr w:type="spellEnd"/>
      <w:r w:rsidRPr="00B577EE">
        <w:t xml:space="preserve">, F., </w:t>
      </w:r>
      <w:proofErr w:type="spellStart"/>
      <w:r w:rsidRPr="00B577EE">
        <w:t>Arvaniti</w:t>
      </w:r>
      <w:proofErr w:type="spellEnd"/>
      <w:r w:rsidRPr="00B577EE">
        <w:t xml:space="preserve">, F., &amp; </w:t>
      </w:r>
      <w:proofErr w:type="spellStart"/>
      <w:r w:rsidRPr="00B577EE">
        <w:t>Zampelas</w:t>
      </w:r>
      <w:proofErr w:type="spellEnd"/>
      <w:r w:rsidRPr="00B577EE">
        <w:t>, A. (2003).</w:t>
      </w:r>
      <w:proofErr w:type="gramEnd"/>
      <w:r w:rsidRPr="00B577EE">
        <w:t xml:space="preserve"> Organic food: nutritious food or food for </w:t>
      </w:r>
      <w:r w:rsidRPr="00B577EE">
        <w:tab/>
        <w:t xml:space="preserve">thought? </w:t>
      </w:r>
      <w:proofErr w:type="gramStart"/>
      <w:r w:rsidRPr="00B577EE">
        <w:t>A review of the evidence.</w:t>
      </w:r>
      <w:proofErr w:type="gramEnd"/>
      <w:r w:rsidRPr="00B577EE">
        <w:t xml:space="preserve"> </w:t>
      </w:r>
      <w:r w:rsidRPr="00B577EE">
        <w:rPr>
          <w:i/>
          <w:iCs/>
        </w:rPr>
        <w:t>International Journal of Food Sciences &amp; Nutrition</w:t>
      </w:r>
      <w:r w:rsidRPr="00B577EE">
        <w:t xml:space="preserve">, </w:t>
      </w:r>
      <w:r w:rsidRPr="00B577EE">
        <w:tab/>
        <w:t xml:space="preserve">Volume 54, p. 357. </w:t>
      </w:r>
      <w:proofErr w:type="gramStart"/>
      <w:r w:rsidRPr="00B577EE">
        <w:t xml:space="preserve">Retrieved from </w:t>
      </w:r>
      <w:proofErr w:type="spellStart"/>
      <w:r w:rsidRPr="00B577EE">
        <w:t>EBSCO</w:t>
      </w:r>
      <w:r w:rsidRPr="00B577EE">
        <w:rPr>
          <w:i/>
          <w:iCs/>
        </w:rPr>
        <w:t>host</w:t>
      </w:r>
      <w:r w:rsidRPr="00B577EE">
        <w:t>.</w:t>
      </w:r>
      <w:proofErr w:type="spellEnd"/>
      <w:proofErr w:type="gramEnd"/>
    </w:p>
    <w:p w:rsidR="0044215E" w:rsidRPr="00B577EE" w:rsidRDefault="0044215E" w:rsidP="00B577EE">
      <w:pPr>
        <w:pStyle w:val="body-paragraph"/>
        <w:spacing w:line="480" w:lineRule="auto"/>
        <w:contextualSpacing/>
      </w:pPr>
      <w:proofErr w:type="spellStart"/>
      <w:proofErr w:type="gramStart"/>
      <w:r w:rsidRPr="00B577EE">
        <w:t>Pollan</w:t>
      </w:r>
      <w:proofErr w:type="spellEnd"/>
      <w:r w:rsidRPr="00B577EE">
        <w:t>, M. (2006).</w:t>
      </w:r>
      <w:proofErr w:type="gramEnd"/>
      <w:r w:rsidRPr="00B577EE">
        <w:t xml:space="preserve"> The omnivore’s dilemma: A natural history of four meals. </w:t>
      </w:r>
      <w:r w:rsidRPr="00B577EE">
        <w:rPr>
          <w:i/>
        </w:rPr>
        <w:t>The Penguin Press</w:t>
      </w:r>
      <w:r w:rsidRPr="00B577EE">
        <w:t xml:space="preserve">: </w:t>
      </w:r>
      <w:r w:rsidRPr="00B577EE">
        <w:tab/>
        <w:t>New York.</w:t>
      </w:r>
    </w:p>
    <w:p w:rsidR="0044215E" w:rsidRPr="00B577EE" w:rsidRDefault="0044215E" w:rsidP="00B577EE">
      <w:pPr>
        <w:spacing w:line="480" w:lineRule="auto"/>
        <w:contextualSpacing/>
        <w:rPr>
          <w:sz w:val="24"/>
          <w:szCs w:val="24"/>
        </w:rPr>
      </w:pPr>
    </w:p>
    <w:sectPr w:rsidR="0044215E" w:rsidRPr="00B577EE" w:rsidSect="008072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6E537E"/>
    <w:rsid w:val="00012690"/>
    <w:rsid w:val="00094412"/>
    <w:rsid w:val="001D1940"/>
    <w:rsid w:val="001D5AD9"/>
    <w:rsid w:val="00343862"/>
    <w:rsid w:val="003F70F0"/>
    <w:rsid w:val="004135BD"/>
    <w:rsid w:val="00424F17"/>
    <w:rsid w:val="0044215E"/>
    <w:rsid w:val="004D3A4F"/>
    <w:rsid w:val="005A59AB"/>
    <w:rsid w:val="006E537E"/>
    <w:rsid w:val="00737D53"/>
    <w:rsid w:val="00776583"/>
    <w:rsid w:val="00794294"/>
    <w:rsid w:val="0080722F"/>
    <w:rsid w:val="00861B55"/>
    <w:rsid w:val="00881F93"/>
    <w:rsid w:val="008E4AC2"/>
    <w:rsid w:val="00AA1FE5"/>
    <w:rsid w:val="00B577EE"/>
    <w:rsid w:val="00C4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B577EE"/>
    <w:pPr>
      <w:spacing w:after="36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auto"/>
                        <w:bottom w:val="none" w:sz="0" w:space="0" w:color="auto"/>
                        <w:right w:val="single" w:sz="6" w:space="9" w:color="auto"/>
                      </w:divBdr>
                      <w:divsChild>
                        <w:div w:id="190251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auto"/>
                        <w:bottom w:val="none" w:sz="0" w:space="0" w:color="auto"/>
                        <w:right w:val="single" w:sz="6" w:space="9" w:color="auto"/>
                      </w:divBdr>
                      <w:divsChild>
                        <w:div w:id="10764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1</cp:revision>
  <dcterms:created xsi:type="dcterms:W3CDTF">2011-03-21T02:01:00Z</dcterms:created>
  <dcterms:modified xsi:type="dcterms:W3CDTF">2011-03-21T03:21:00Z</dcterms:modified>
</cp:coreProperties>
</file>